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АННОТАЦИЯ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рабочей программе по изобразительному искусству 5-7 класс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программа по изобразительному искусству составлена в соответствии с федеральными, региональными, нормативными документами, перечень которых представлен в основной образовательной программе среднего общего образования МАОУ «СОШ №10».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изобразительного искусства, определенными стандартом.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программа включает следующие разделы: планируемые результаты освоения предмета; содержание учебного предмета; тематическое планирование с указанием количества часов, отводимых на освоение каждой темы, учебно-методическое обеспечение, контрольно-оценочные материалы.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Планируемые результаты представлены в виде перечня личностных, метапредметных и предметных результатов на конец каждого года обучения. Предметные результаты включают два компонента: «Ученик научится» и «Ученик получит возможность научиться». Содержание предмета представлено в виде описания основных содержательных линий.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реализована в учебно-методическом комплексе по изобразительному искусству для 5-7 классов. Рабочая программа предусматривает обязательное проведение контрольных работ в конце года.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программа основного общего образования рассчитана на 3 года обучения в общем объеме 136 часов: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класс – 34 часа (1 час в неделю);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класс – 34 часа (1 час в неделю);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класс – 34 часа (1 час в неделю).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476D1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xkrfHCgbUqCGIq9HxAyusEFFNA==">AMUW2mVlD0/I4eYsPefjIWYzRQQrPxX76mD6BsecDbeXNLyCuwNhJrJqsuYpek5xQGQZy7PfZPHjtBJIL/5rMrPAGKSjzPL9PI1xNDqQe7mH2DaT2Lq97mNUI2P5Pc2Q7c4d29I2+drt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2022-01-31T12:51:00Z</dcterms:created>
  <dc:creator>Александр</dc:creator>
</cp:coreProperties>
</file>